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0C25B" w14:textId="77777777" w:rsidR="005360CD" w:rsidRPr="007C74AA" w:rsidRDefault="005360CD" w:rsidP="005360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AD097C" w14:textId="022D6AD4" w:rsidR="005360CD" w:rsidRPr="007C74AA" w:rsidRDefault="005360CD" w:rsidP="00536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Здоровьесберегающие технологии</w:t>
      </w:r>
      <w:bookmarkStart w:id="0" w:name="_GoBack"/>
      <w:bookmarkEnd w:id="0"/>
      <w:r w:rsidRPr="007C74A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21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2006"/>
        <w:gridCol w:w="3332"/>
        <w:gridCol w:w="2132"/>
        <w:gridCol w:w="1996"/>
      </w:tblGrid>
      <w:tr w:rsidR="005360CD" w:rsidRPr="007C74AA" w14:paraId="7FED0AF4" w14:textId="77777777" w:rsidTr="00C52BB1">
        <w:trPr>
          <w:trHeight w:val="138"/>
        </w:trPr>
        <w:tc>
          <w:tcPr>
            <w:tcW w:w="748" w:type="dxa"/>
          </w:tcPr>
          <w:p w14:paraId="1E518728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006" w:type="dxa"/>
          </w:tcPr>
          <w:p w14:paraId="38BACA5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Формы</w:t>
            </w:r>
            <w:r w:rsidRPr="007C74AA">
              <w:rPr>
                <w:rFonts w:ascii="Times New Roman" w:hAnsi="Times New Roman" w:cs="Times New Roman"/>
              </w:rPr>
              <w:t xml:space="preserve">  </w:t>
            </w:r>
            <w:r w:rsidRPr="007C74AA">
              <w:rPr>
                <w:rFonts w:ascii="Times New Roman" w:hAnsi="Times New Roman" w:cs="Times New Roman"/>
                <w:lang w:val="en-US"/>
              </w:rPr>
              <w:t>работы</w:t>
            </w:r>
          </w:p>
        </w:tc>
        <w:tc>
          <w:tcPr>
            <w:tcW w:w="3332" w:type="dxa"/>
          </w:tcPr>
          <w:p w14:paraId="70F17060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Цель</w:t>
            </w:r>
          </w:p>
        </w:tc>
        <w:tc>
          <w:tcPr>
            <w:tcW w:w="2132" w:type="dxa"/>
          </w:tcPr>
          <w:p w14:paraId="79710DFB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Время проведения в режиме дня</w:t>
            </w:r>
          </w:p>
        </w:tc>
        <w:tc>
          <w:tcPr>
            <w:tcW w:w="1996" w:type="dxa"/>
          </w:tcPr>
          <w:p w14:paraId="013240D0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Особенности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методики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</w:p>
        </w:tc>
      </w:tr>
      <w:tr w:rsidR="005360CD" w:rsidRPr="007C74AA" w14:paraId="42533D90" w14:textId="77777777" w:rsidTr="00C52BB1">
        <w:trPr>
          <w:trHeight w:val="138"/>
        </w:trPr>
        <w:tc>
          <w:tcPr>
            <w:tcW w:w="748" w:type="dxa"/>
          </w:tcPr>
          <w:p w14:paraId="43CA36F7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8" w:type="dxa"/>
            <w:gridSpan w:val="2"/>
          </w:tcPr>
          <w:p w14:paraId="3FAB7E9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74AA">
              <w:rPr>
                <w:rFonts w:ascii="Times New Roman" w:hAnsi="Times New Roman" w:cs="Times New Roman"/>
                <w:b/>
                <w:bCs/>
              </w:rPr>
              <w:t>Технология сохранения и стимулирования здоровья</w:t>
            </w:r>
          </w:p>
        </w:tc>
        <w:tc>
          <w:tcPr>
            <w:tcW w:w="2132" w:type="dxa"/>
          </w:tcPr>
          <w:p w14:paraId="31235C8A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34A1E822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CD" w:rsidRPr="007C74AA" w14:paraId="1CFA77F8" w14:textId="77777777" w:rsidTr="00C52BB1">
        <w:trPr>
          <w:trHeight w:val="138"/>
        </w:trPr>
        <w:tc>
          <w:tcPr>
            <w:tcW w:w="748" w:type="dxa"/>
          </w:tcPr>
          <w:p w14:paraId="0E6D95A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6" w:type="dxa"/>
          </w:tcPr>
          <w:p w14:paraId="1D13076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Гимнастика</w:t>
            </w:r>
          </w:p>
          <w:p w14:paraId="7E10BFA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</w:rPr>
              <w:t>п</w:t>
            </w:r>
            <w:r w:rsidRPr="007C74AA">
              <w:rPr>
                <w:rFonts w:ascii="Times New Roman" w:hAnsi="Times New Roman" w:cs="Times New Roman"/>
                <w:lang w:val="en-US"/>
              </w:rPr>
              <w:t>осле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сна</w:t>
            </w:r>
          </w:p>
        </w:tc>
        <w:tc>
          <w:tcPr>
            <w:tcW w:w="3332" w:type="dxa"/>
          </w:tcPr>
          <w:p w14:paraId="6396634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Поднять настроение, мышечный тонус детей, приучать разминаться после сна</w:t>
            </w:r>
          </w:p>
        </w:tc>
        <w:tc>
          <w:tcPr>
            <w:tcW w:w="2132" w:type="dxa"/>
          </w:tcPr>
          <w:p w14:paraId="1B6C9329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После сна в группе, каждый день</w:t>
            </w:r>
          </w:p>
        </w:tc>
        <w:tc>
          <w:tcPr>
            <w:tcW w:w="1996" w:type="dxa"/>
          </w:tcPr>
          <w:p w14:paraId="2F564DFC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 + фонограммы</w:t>
            </w:r>
          </w:p>
        </w:tc>
      </w:tr>
      <w:tr w:rsidR="005360CD" w:rsidRPr="007C74AA" w14:paraId="0AB501BE" w14:textId="77777777" w:rsidTr="00C52BB1">
        <w:trPr>
          <w:trHeight w:val="138"/>
        </w:trPr>
        <w:tc>
          <w:tcPr>
            <w:tcW w:w="748" w:type="dxa"/>
          </w:tcPr>
          <w:p w14:paraId="4FD91A24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CCC7F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6" w:type="dxa"/>
          </w:tcPr>
          <w:p w14:paraId="09215137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E355AB5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Динамические</w:t>
            </w:r>
          </w:p>
          <w:p w14:paraId="3FE5C6A4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паузы</w:t>
            </w:r>
          </w:p>
        </w:tc>
        <w:tc>
          <w:tcPr>
            <w:tcW w:w="3332" w:type="dxa"/>
          </w:tcPr>
          <w:p w14:paraId="6D026934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Снятие утомления, напряжения, переключение на другой вид деятельности, смена позы.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2132" w:type="dxa"/>
          </w:tcPr>
          <w:p w14:paraId="108AD1C0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Во время занятий 2-3 минуты по мере утомляемости детей</w:t>
            </w:r>
          </w:p>
        </w:tc>
        <w:tc>
          <w:tcPr>
            <w:tcW w:w="1996" w:type="dxa"/>
          </w:tcPr>
          <w:p w14:paraId="389D6EEB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Рекомендуется для всех детей в качестве профилактики утомления. картотека</w:t>
            </w:r>
          </w:p>
        </w:tc>
      </w:tr>
      <w:tr w:rsidR="005360CD" w:rsidRPr="007C74AA" w14:paraId="5D798967" w14:textId="77777777" w:rsidTr="00C52BB1">
        <w:trPr>
          <w:trHeight w:val="138"/>
        </w:trPr>
        <w:tc>
          <w:tcPr>
            <w:tcW w:w="748" w:type="dxa"/>
          </w:tcPr>
          <w:p w14:paraId="5D109DB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FE24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6" w:type="dxa"/>
          </w:tcPr>
          <w:p w14:paraId="0217B0DB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1E881D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Подвижные и спортивны</w:t>
            </w:r>
            <w:r w:rsidRPr="007C74AA">
              <w:rPr>
                <w:rFonts w:ascii="Times New Roman" w:hAnsi="Times New Roman" w:cs="Times New Roman"/>
              </w:rPr>
              <w:t xml:space="preserve">е </w:t>
            </w:r>
            <w:r w:rsidRPr="007C74AA">
              <w:rPr>
                <w:rFonts w:ascii="Times New Roman" w:hAnsi="Times New Roman" w:cs="Times New Roman"/>
                <w:lang w:val="en-US"/>
              </w:rPr>
              <w:t>игры</w:t>
            </w:r>
          </w:p>
        </w:tc>
        <w:tc>
          <w:tcPr>
            <w:tcW w:w="3332" w:type="dxa"/>
          </w:tcPr>
          <w:p w14:paraId="2FCA35D5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Подбираются в соответствии с возрастом ребенка, Формировать умения и навыки правильного выполнения движений, развитие двигательной активности, укрепление мышц.</w:t>
            </w:r>
          </w:p>
        </w:tc>
        <w:tc>
          <w:tcPr>
            <w:tcW w:w="2132" w:type="dxa"/>
          </w:tcPr>
          <w:p w14:paraId="7B7FE83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На прогулке и в группе ежедневно 2-3 раза</w:t>
            </w:r>
          </w:p>
        </w:tc>
        <w:tc>
          <w:tcPr>
            <w:tcW w:w="1996" w:type="dxa"/>
          </w:tcPr>
          <w:p w14:paraId="74FD97B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Как часть физкультурного занятия, на прогулке, в групповой комнате - малой со средней степенью подвижности.</w:t>
            </w:r>
          </w:p>
          <w:p w14:paraId="3FB352B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подвижных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</w:t>
            </w:r>
          </w:p>
        </w:tc>
      </w:tr>
      <w:tr w:rsidR="005360CD" w:rsidRPr="007C74AA" w14:paraId="6F7F39DA" w14:textId="77777777" w:rsidTr="00C52BB1">
        <w:trPr>
          <w:trHeight w:val="138"/>
        </w:trPr>
        <w:tc>
          <w:tcPr>
            <w:tcW w:w="748" w:type="dxa"/>
          </w:tcPr>
          <w:p w14:paraId="1A991A79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7E99569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Пальчиковая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гимнастика</w:t>
            </w:r>
          </w:p>
        </w:tc>
        <w:tc>
          <w:tcPr>
            <w:tcW w:w="3332" w:type="dxa"/>
          </w:tcPr>
          <w:p w14:paraId="5B9AE4DF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моторики, улучшение координации движений, подготовка руки к письму</w:t>
            </w:r>
          </w:p>
        </w:tc>
        <w:tc>
          <w:tcPr>
            <w:tcW w:w="2132" w:type="dxa"/>
          </w:tcPr>
          <w:p w14:paraId="604B23F0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В любой удобный отрезок времени</w:t>
            </w:r>
          </w:p>
        </w:tc>
        <w:tc>
          <w:tcPr>
            <w:tcW w:w="1996" w:type="dxa"/>
          </w:tcPr>
          <w:p w14:paraId="3DAEA1B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</w:t>
            </w:r>
          </w:p>
        </w:tc>
      </w:tr>
      <w:tr w:rsidR="005360CD" w:rsidRPr="007C74AA" w14:paraId="7D087FCE" w14:textId="77777777" w:rsidTr="00C52BB1">
        <w:trPr>
          <w:trHeight w:val="138"/>
        </w:trPr>
        <w:tc>
          <w:tcPr>
            <w:tcW w:w="748" w:type="dxa"/>
          </w:tcPr>
          <w:p w14:paraId="7EDB65DD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41DFD149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Гимнастика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для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глаз</w:t>
            </w:r>
          </w:p>
        </w:tc>
        <w:tc>
          <w:tcPr>
            <w:tcW w:w="3332" w:type="dxa"/>
          </w:tcPr>
          <w:p w14:paraId="426CBD0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Снять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зрительную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нагрузку</w:t>
            </w:r>
          </w:p>
        </w:tc>
        <w:tc>
          <w:tcPr>
            <w:tcW w:w="2132" w:type="dxa"/>
          </w:tcPr>
          <w:p w14:paraId="609D8C43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мере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утомления</w:t>
            </w:r>
          </w:p>
        </w:tc>
        <w:tc>
          <w:tcPr>
            <w:tcW w:w="1996" w:type="dxa"/>
          </w:tcPr>
          <w:p w14:paraId="171ADFCD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Картотека, показ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педагога</w:t>
            </w:r>
          </w:p>
        </w:tc>
      </w:tr>
      <w:tr w:rsidR="005360CD" w:rsidRPr="007C74AA" w14:paraId="122B4BEB" w14:textId="77777777" w:rsidTr="00C52BB1">
        <w:trPr>
          <w:trHeight w:val="138"/>
        </w:trPr>
        <w:tc>
          <w:tcPr>
            <w:tcW w:w="748" w:type="dxa"/>
          </w:tcPr>
          <w:p w14:paraId="4A1BF4DA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2D8D2224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A639BD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Дыхательная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гимнастика</w:t>
            </w:r>
          </w:p>
        </w:tc>
        <w:tc>
          <w:tcPr>
            <w:tcW w:w="3332" w:type="dxa"/>
          </w:tcPr>
          <w:p w14:paraId="7A5E5BFF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Укреплять иммунитет, профилактика простудных заболеваний и заболеваний верхних дыхательных путей.</w:t>
            </w:r>
          </w:p>
        </w:tc>
        <w:tc>
          <w:tcPr>
            <w:tcW w:w="2132" w:type="dxa"/>
          </w:tcPr>
          <w:p w14:paraId="10FC3E20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После сна, после подвижных игр</w:t>
            </w:r>
          </w:p>
        </w:tc>
        <w:tc>
          <w:tcPr>
            <w:tcW w:w="1996" w:type="dxa"/>
          </w:tcPr>
          <w:p w14:paraId="37E80819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  <w:p w14:paraId="5B8B82F1" w14:textId="77777777" w:rsidR="005360CD" w:rsidRPr="007C74AA" w:rsidRDefault="005360CD" w:rsidP="00C52BB1">
            <w:pPr>
              <w:tabs>
                <w:tab w:val="right" w:pos="19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5360CD" w:rsidRPr="007C74AA" w14:paraId="451DD89E" w14:textId="77777777" w:rsidTr="00C52BB1">
        <w:trPr>
          <w:trHeight w:val="1050"/>
        </w:trPr>
        <w:tc>
          <w:tcPr>
            <w:tcW w:w="748" w:type="dxa"/>
          </w:tcPr>
          <w:p w14:paraId="220C2D39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482F95AF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Прогулки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на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свежем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воздухе</w:t>
            </w:r>
          </w:p>
        </w:tc>
        <w:tc>
          <w:tcPr>
            <w:tcW w:w="3332" w:type="dxa"/>
          </w:tcPr>
          <w:p w14:paraId="648E3A55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Укрепление здоровья, закаливание организма, активизация двигательной активности</w:t>
            </w:r>
          </w:p>
          <w:p w14:paraId="3F60ADF7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AFEA376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14:paraId="15D1D1B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в 1 и 2 половину дня</w:t>
            </w:r>
          </w:p>
        </w:tc>
        <w:tc>
          <w:tcPr>
            <w:tcW w:w="1996" w:type="dxa"/>
          </w:tcPr>
          <w:p w14:paraId="2D663577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Согласно режиму дня и плана работы на день</w:t>
            </w:r>
          </w:p>
        </w:tc>
      </w:tr>
      <w:tr w:rsidR="005360CD" w:rsidRPr="007C74AA" w14:paraId="674FFFF3" w14:textId="77777777" w:rsidTr="00C52BB1">
        <w:trPr>
          <w:trHeight w:val="1050"/>
        </w:trPr>
        <w:tc>
          <w:tcPr>
            <w:tcW w:w="748" w:type="dxa"/>
          </w:tcPr>
          <w:p w14:paraId="250BFCB1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7E9DD3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Дозированная ходьба</w:t>
            </w:r>
          </w:p>
        </w:tc>
        <w:tc>
          <w:tcPr>
            <w:tcW w:w="3332" w:type="dxa"/>
          </w:tcPr>
          <w:p w14:paraId="41D8EC7C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как творческий подход к проведению прогулки. Регламентированная по продолжительности, темпу, расстоянию, используется как метод физической культуры в лечебных целях.</w:t>
            </w:r>
          </w:p>
          <w:p w14:paraId="39F538E6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F949FF5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3 раза в неделю после дневной прогулки</w:t>
            </w:r>
          </w:p>
        </w:tc>
        <w:tc>
          <w:tcPr>
            <w:tcW w:w="1996" w:type="dxa"/>
          </w:tcPr>
          <w:p w14:paraId="53C929A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Согласно разработанного маршрута</w:t>
            </w:r>
          </w:p>
        </w:tc>
      </w:tr>
      <w:tr w:rsidR="005360CD" w:rsidRPr="007C74AA" w14:paraId="094B66DB" w14:textId="77777777" w:rsidTr="00C52BB1">
        <w:trPr>
          <w:trHeight w:val="517"/>
        </w:trPr>
        <w:tc>
          <w:tcPr>
            <w:tcW w:w="748" w:type="dxa"/>
          </w:tcPr>
          <w:p w14:paraId="031AF907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14:paraId="3CD03CA9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</w:rPr>
            </w:pPr>
          </w:p>
          <w:p w14:paraId="1BB4054D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74AA">
              <w:rPr>
                <w:rFonts w:ascii="Times New Roman" w:hAnsi="Times New Roman" w:cs="Times New Roman"/>
                <w:b/>
                <w:bCs/>
              </w:rPr>
              <w:t>Технологии обучения здоровому образу жизни</w:t>
            </w:r>
          </w:p>
        </w:tc>
        <w:tc>
          <w:tcPr>
            <w:tcW w:w="2132" w:type="dxa"/>
          </w:tcPr>
          <w:p w14:paraId="643C26A6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14:paraId="72A399AD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CD" w:rsidRPr="007C74AA" w14:paraId="3A136DBB" w14:textId="77777777" w:rsidTr="00C52BB1">
        <w:trPr>
          <w:trHeight w:val="790"/>
        </w:trPr>
        <w:tc>
          <w:tcPr>
            <w:tcW w:w="748" w:type="dxa"/>
          </w:tcPr>
          <w:p w14:paraId="2CB58D57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4BFC1BC5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Утренняя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гимнастика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2" w:type="dxa"/>
          </w:tcPr>
          <w:p w14:paraId="21C23441" w14:textId="77777777" w:rsidR="005360CD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правильную осанку, поднять настроение и мышечный тонус</w:t>
            </w:r>
          </w:p>
          <w:p w14:paraId="325B535E" w14:textId="77777777" w:rsidR="005360CD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A0800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431D372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 в группе</w:t>
            </w:r>
          </w:p>
        </w:tc>
        <w:tc>
          <w:tcPr>
            <w:tcW w:w="1996" w:type="dxa"/>
          </w:tcPr>
          <w:p w14:paraId="1689A88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</w:t>
            </w:r>
          </w:p>
        </w:tc>
      </w:tr>
      <w:tr w:rsidR="005360CD" w:rsidRPr="007C74AA" w14:paraId="3D0860FA" w14:textId="77777777" w:rsidTr="00C52BB1">
        <w:trPr>
          <w:trHeight w:val="1604"/>
        </w:trPr>
        <w:tc>
          <w:tcPr>
            <w:tcW w:w="748" w:type="dxa"/>
          </w:tcPr>
          <w:p w14:paraId="1665703C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4C8F645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Занятия по здоровому образу жизни</w:t>
            </w:r>
          </w:p>
        </w:tc>
        <w:tc>
          <w:tcPr>
            <w:tcW w:w="3332" w:type="dxa"/>
          </w:tcPr>
          <w:p w14:paraId="340966CD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</w:t>
            </w:r>
          </w:p>
        </w:tc>
        <w:tc>
          <w:tcPr>
            <w:tcW w:w="2132" w:type="dxa"/>
          </w:tcPr>
          <w:p w14:paraId="67B9905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Один раз в неделю в режимных процессах, как часть или  целое занятие по ознак. с окруж.</w:t>
            </w:r>
          </w:p>
        </w:tc>
        <w:tc>
          <w:tcPr>
            <w:tcW w:w="1996" w:type="dxa"/>
          </w:tcPr>
          <w:p w14:paraId="54E3AA4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конспекты</w:t>
            </w:r>
          </w:p>
        </w:tc>
      </w:tr>
      <w:tr w:rsidR="005360CD" w:rsidRPr="007C74AA" w14:paraId="5CB8ED6A" w14:textId="77777777" w:rsidTr="00C52BB1">
        <w:trPr>
          <w:trHeight w:val="1050"/>
        </w:trPr>
        <w:tc>
          <w:tcPr>
            <w:tcW w:w="748" w:type="dxa"/>
          </w:tcPr>
          <w:p w14:paraId="057D21FA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2C8D2E6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Физкультурные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досуги, праздники</w:t>
            </w:r>
          </w:p>
        </w:tc>
        <w:tc>
          <w:tcPr>
            <w:tcW w:w="3332" w:type="dxa"/>
          </w:tcPr>
          <w:p w14:paraId="3F3A73FF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Улучшить эмоциональное состояние, способствовать укреплению здоровья, развивать физические качества</w:t>
            </w:r>
          </w:p>
          <w:p w14:paraId="4080CF29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82359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F90E3CC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По плану праздников и развлечений</w:t>
            </w:r>
          </w:p>
        </w:tc>
        <w:tc>
          <w:tcPr>
            <w:tcW w:w="1996" w:type="dxa"/>
          </w:tcPr>
          <w:p w14:paraId="247FFA7A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Сценарии, конспекты</w:t>
            </w:r>
          </w:p>
        </w:tc>
      </w:tr>
      <w:tr w:rsidR="005360CD" w:rsidRPr="007C74AA" w14:paraId="4045A259" w14:textId="77777777" w:rsidTr="00C52BB1">
        <w:trPr>
          <w:trHeight w:val="534"/>
        </w:trPr>
        <w:tc>
          <w:tcPr>
            <w:tcW w:w="748" w:type="dxa"/>
          </w:tcPr>
          <w:p w14:paraId="3D78E635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6" w:type="dxa"/>
          </w:tcPr>
          <w:p w14:paraId="62244BE7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C74AA">
              <w:rPr>
                <w:rFonts w:ascii="Times New Roman" w:hAnsi="Times New Roman" w:cs="Times New Roman"/>
                <w:lang w:val="en-US"/>
              </w:rPr>
              <w:t>Точечный</w:t>
            </w:r>
            <w:r w:rsidRPr="007C74AA">
              <w:rPr>
                <w:rFonts w:ascii="Times New Roman" w:hAnsi="Times New Roman" w:cs="Times New Roman"/>
              </w:rPr>
              <w:t xml:space="preserve"> </w:t>
            </w:r>
            <w:r w:rsidRPr="007C74AA">
              <w:rPr>
                <w:rFonts w:ascii="Times New Roman" w:hAnsi="Times New Roman" w:cs="Times New Roman"/>
                <w:lang w:val="en-US"/>
              </w:rPr>
              <w:t>самомассаж</w:t>
            </w:r>
          </w:p>
        </w:tc>
        <w:tc>
          <w:tcPr>
            <w:tcW w:w="3332" w:type="dxa"/>
          </w:tcPr>
          <w:p w14:paraId="2580D627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Профилактика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простудных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заболеваний</w:t>
            </w:r>
          </w:p>
        </w:tc>
        <w:tc>
          <w:tcPr>
            <w:tcW w:w="2132" w:type="dxa"/>
          </w:tcPr>
          <w:p w14:paraId="5AA46BF6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Первые 10 дней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каждого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1996" w:type="dxa"/>
          </w:tcPr>
          <w:p w14:paraId="70CE956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методичка</w:t>
            </w:r>
          </w:p>
        </w:tc>
      </w:tr>
      <w:tr w:rsidR="005360CD" w:rsidRPr="007C74AA" w14:paraId="38DFA3F9" w14:textId="77777777" w:rsidTr="00C52BB1">
        <w:trPr>
          <w:trHeight w:val="534"/>
        </w:trPr>
        <w:tc>
          <w:tcPr>
            <w:tcW w:w="748" w:type="dxa"/>
          </w:tcPr>
          <w:p w14:paraId="4A7210C4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06" w:type="dxa"/>
          </w:tcPr>
          <w:p w14:paraId="14FA0047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Физические занятия</w:t>
            </w:r>
          </w:p>
          <w:p w14:paraId="55E96BCC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76D9604D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Формировать здоровый образ жизни, интерес к физ. Упражнениям</w:t>
            </w:r>
          </w:p>
          <w:p w14:paraId="0C505918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6AF96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13AB40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1996" w:type="dxa"/>
          </w:tcPr>
          <w:p w14:paraId="04187225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методичка</w:t>
            </w:r>
          </w:p>
        </w:tc>
      </w:tr>
      <w:tr w:rsidR="005360CD" w:rsidRPr="007C74AA" w14:paraId="40F33D47" w14:textId="77777777" w:rsidTr="00C52BB1">
        <w:trPr>
          <w:trHeight w:val="258"/>
        </w:trPr>
        <w:tc>
          <w:tcPr>
            <w:tcW w:w="748" w:type="dxa"/>
          </w:tcPr>
          <w:p w14:paraId="76A25993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38" w:type="dxa"/>
            <w:gridSpan w:val="2"/>
          </w:tcPr>
          <w:p w14:paraId="4D535F9A" w14:textId="77777777" w:rsidR="005360CD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C74AA">
              <w:rPr>
                <w:rFonts w:ascii="Times New Roman" w:hAnsi="Times New Roman" w:cs="Times New Roman"/>
                <w:b/>
                <w:bCs/>
                <w:lang w:val="en-US"/>
              </w:rPr>
              <w:t>Коррекционные</w:t>
            </w:r>
            <w:r w:rsidRPr="007C74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C74AA">
              <w:rPr>
                <w:rFonts w:ascii="Times New Roman" w:hAnsi="Times New Roman" w:cs="Times New Roman"/>
                <w:b/>
                <w:bCs/>
                <w:lang w:val="en-US"/>
              </w:rPr>
              <w:t>технологии</w:t>
            </w:r>
          </w:p>
          <w:p w14:paraId="128772E3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32" w:type="dxa"/>
          </w:tcPr>
          <w:p w14:paraId="714F1D11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6" w:type="dxa"/>
          </w:tcPr>
          <w:p w14:paraId="031B14A2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60CD" w:rsidRPr="007C74AA" w14:paraId="14EC78A0" w14:textId="77777777" w:rsidTr="00C52BB1">
        <w:trPr>
          <w:trHeight w:val="4220"/>
        </w:trPr>
        <w:tc>
          <w:tcPr>
            <w:tcW w:w="748" w:type="dxa"/>
          </w:tcPr>
          <w:p w14:paraId="4E82B000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6A6CD5D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128B3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3328B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6DE54" w14:textId="77777777" w:rsidR="005360CD" w:rsidRPr="007C74AA" w:rsidRDefault="005360CD" w:rsidP="00C52B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C2292" w14:textId="77777777" w:rsidR="005360CD" w:rsidRPr="007C74AA" w:rsidRDefault="005360CD" w:rsidP="00C5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6FDA7" w14:textId="77777777" w:rsidR="005360CD" w:rsidRPr="007C74AA" w:rsidRDefault="005360CD" w:rsidP="00C5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F9DB581" w14:textId="77777777" w:rsidR="005360CD" w:rsidRPr="007C74AA" w:rsidRDefault="005360CD" w:rsidP="00C5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8D46F" w14:textId="77777777" w:rsidR="005360CD" w:rsidRPr="007C74AA" w:rsidRDefault="005360CD" w:rsidP="00C5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0A4D24" w14:textId="77777777" w:rsidR="005360CD" w:rsidRPr="007C74AA" w:rsidRDefault="005360CD" w:rsidP="00C52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73E1500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Гимнастика ортопедическая</w:t>
            </w:r>
          </w:p>
          <w:p w14:paraId="23B88EAF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A468FA2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0145AC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DA88DD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9C154AA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8D9BEF2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7F24CD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Артикуляционная гимнастика</w:t>
            </w:r>
            <w:r w:rsidRPr="007C74AA">
              <w:rPr>
                <w:rFonts w:ascii="Times New Roman" w:hAnsi="Times New Roman" w:cs="Times New Roman"/>
              </w:rPr>
              <w:tab/>
            </w:r>
          </w:p>
          <w:p w14:paraId="5CB3B2F9" w14:textId="77777777" w:rsidR="005360CD" w:rsidRPr="007C74AA" w:rsidRDefault="005360CD" w:rsidP="00C52BB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ab/>
            </w:r>
          </w:p>
          <w:p w14:paraId="74E5E6E0" w14:textId="77777777" w:rsidR="005360CD" w:rsidRPr="007C74AA" w:rsidRDefault="005360CD" w:rsidP="00C52BB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32D71936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Музыкотерапия</w:t>
            </w:r>
          </w:p>
          <w:p w14:paraId="00EEED96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Сказкотерапия</w:t>
            </w:r>
          </w:p>
          <w:p w14:paraId="691D331C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Смехотерапия</w:t>
            </w:r>
          </w:p>
          <w:p w14:paraId="203EAC0A" w14:textId="77777777" w:rsidR="005360CD" w:rsidRPr="007C74AA" w:rsidRDefault="005360CD" w:rsidP="00C52B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74AA">
              <w:rPr>
                <w:rFonts w:ascii="Times New Roman" w:hAnsi="Times New Roman" w:cs="Times New Roman"/>
              </w:rPr>
              <w:t>Игротерапия</w:t>
            </w:r>
          </w:p>
        </w:tc>
        <w:tc>
          <w:tcPr>
            <w:tcW w:w="3332" w:type="dxa"/>
          </w:tcPr>
          <w:p w14:paraId="1F5ACC08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Профилактика плоскостопия и нарушения осанки (ходьба по массажным дорожкам, с мешочком на голове)</w:t>
            </w:r>
          </w:p>
          <w:p w14:paraId="795224EC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F5FA7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5757D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924DC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7EDB4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Фонематическая грамотная речь</w:t>
            </w:r>
          </w:p>
          <w:p w14:paraId="4C16EDCD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DC264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745E6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18502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Обучение пониманию и выражению эмоционального состояния</w:t>
            </w:r>
          </w:p>
        </w:tc>
        <w:tc>
          <w:tcPr>
            <w:tcW w:w="2132" w:type="dxa"/>
          </w:tcPr>
          <w:p w14:paraId="302892B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</w:t>
            </w: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F90589C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41702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3ACB9" w14:textId="77777777" w:rsidR="005360CD" w:rsidRPr="007C74AA" w:rsidRDefault="005360CD" w:rsidP="00C52B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61EE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На занятиях по развитию речи и в инд. работе с детьми</w:t>
            </w:r>
          </w:p>
          <w:p w14:paraId="276D759E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На занятиях и в блоке совместной деятельности</w:t>
            </w:r>
          </w:p>
        </w:tc>
        <w:tc>
          <w:tcPr>
            <w:tcW w:w="1996" w:type="dxa"/>
          </w:tcPr>
          <w:p w14:paraId="2D45EA45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</w:rPr>
              <w:t>Рекомендуется детям с плоскостопием и в качестве профилактики болезней опорного свода стопы</w:t>
            </w:r>
          </w:p>
          <w:p w14:paraId="6E39118F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</w:t>
            </w:r>
          </w:p>
          <w:p w14:paraId="1E639981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4BBC2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3EFC5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240CB" w14:textId="77777777" w:rsidR="005360CD" w:rsidRPr="007C74AA" w:rsidRDefault="005360CD" w:rsidP="00C52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Картотека</w:t>
            </w:r>
          </w:p>
        </w:tc>
      </w:tr>
    </w:tbl>
    <w:p w14:paraId="4EDC5389" w14:textId="77777777" w:rsidR="005360CD" w:rsidRDefault="005360CD" w:rsidP="005360CD">
      <w:pPr>
        <w:pStyle w:val="a3"/>
        <w:spacing w:line="360" w:lineRule="auto"/>
        <w:jc w:val="both"/>
        <w:rPr>
          <w:b/>
          <w:bCs/>
          <w:sz w:val="28"/>
          <w:szCs w:val="28"/>
        </w:rPr>
      </w:pPr>
    </w:p>
    <w:p w14:paraId="7F53FC40" w14:textId="77777777" w:rsidR="0019574C" w:rsidRDefault="0019574C"/>
    <w:sectPr w:rsidR="0019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E7"/>
    <w:rsid w:val="00004BE7"/>
    <w:rsid w:val="0019574C"/>
    <w:rsid w:val="0053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9E8F"/>
  <w15:chartTrackingRefBased/>
  <w15:docId w15:val="{1E582B6D-E9EC-422C-8BC3-F6275668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0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2</cp:revision>
  <dcterms:created xsi:type="dcterms:W3CDTF">2023-01-10T19:24:00Z</dcterms:created>
  <dcterms:modified xsi:type="dcterms:W3CDTF">2023-01-10T19:26:00Z</dcterms:modified>
</cp:coreProperties>
</file>